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125" w:rsidRDefault="00A906D0">
      <w:r>
        <w:t>SUBJECT: ANIMAL HUSBANDRY</w:t>
      </w:r>
    </w:p>
    <w:p w:rsidR="00A906D0" w:rsidRDefault="00A906D0">
      <w:r>
        <w:t>CLASS: SSS 2</w:t>
      </w:r>
    </w:p>
    <w:p w:rsidR="00A906D0" w:rsidRDefault="00A906D0">
      <w:r>
        <w:t>QUESTIONS</w:t>
      </w:r>
    </w:p>
    <w:p w:rsidR="00A906D0" w:rsidRDefault="00A906D0" w:rsidP="00A906D0">
      <w:pPr>
        <w:pStyle w:val="ListParagraph"/>
        <w:numPr>
          <w:ilvl w:val="0"/>
          <w:numId w:val="1"/>
        </w:numPr>
      </w:pPr>
      <w:r>
        <w:t>STATE 5 IMPORTANCE OF RANGELAND TO FARM ANIMALS</w:t>
      </w:r>
    </w:p>
    <w:p w:rsidR="00A906D0" w:rsidRDefault="00A906D0" w:rsidP="00A906D0">
      <w:pPr>
        <w:pStyle w:val="ListParagraph"/>
        <w:numPr>
          <w:ilvl w:val="0"/>
          <w:numId w:val="1"/>
        </w:numPr>
      </w:pPr>
      <w:r>
        <w:t>LIST 5 CHARACTERISTICS OF RANGELAND</w:t>
      </w:r>
    </w:p>
    <w:p w:rsidR="00A906D0" w:rsidRDefault="00A906D0" w:rsidP="00A906D0">
      <w:pPr>
        <w:pStyle w:val="ListParagraph"/>
        <w:numPr>
          <w:ilvl w:val="0"/>
          <w:numId w:val="1"/>
        </w:numPr>
      </w:pPr>
      <w:r>
        <w:t>LIST 5 COMMON GRASSES AND 5 COMMON LEGUMES FOUND IN A RANGELAND</w:t>
      </w:r>
      <w:bookmarkStart w:id="0" w:name="_GoBack"/>
      <w:bookmarkEnd w:id="0"/>
    </w:p>
    <w:sectPr w:rsidR="00A906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F40E60"/>
    <w:multiLevelType w:val="hybridMultilevel"/>
    <w:tmpl w:val="36F6E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6D0"/>
    <w:rsid w:val="001E1125"/>
    <w:rsid w:val="00A9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BBD47F-DBA3-4154-B9BB-344ED0DA9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06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</dc:creator>
  <cp:keywords/>
  <dc:description/>
  <cp:lastModifiedBy>KAC</cp:lastModifiedBy>
  <cp:revision>1</cp:revision>
  <dcterms:created xsi:type="dcterms:W3CDTF">2022-05-13T12:14:00Z</dcterms:created>
  <dcterms:modified xsi:type="dcterms:W3CDTF">2022-05-13T12:16:00Z</dcterms:modified>
</cp:coreProperties>
</file>